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8750A" w14:textId="69865E34" w:rsidR="007B4B2C" w:rsidRDefault="007B4B2C" w:rsidP="007B4B2C">
      <w:pPr>
        <w:spacing w:after="160" w:line="254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Na temelju članka  </w:t>
      </w:r>
      <w:r w:rsidR="00B7660D">
        <w:rPr>
          <w:rFonts w:ascii="Calibri" w:hAnsi="Calibri"/>
          <w:sz w:val="22"/>
          <w:szCs w:val="22"/>
          <w:lang w:eastAsia="en-US"/>
        </w:rPr>
        <w:t>74</w:t>
      </w:r>
      <w:r>
        <w:rPr>
          <w:rFonts w:ascii="Calibri" w:hAnsi="Calibri"/>
          <w:sz w:val="22"/>
          <w:szCs w:val="22"/>
          <w:lang w:eastAsia="en-US"/>
        </w:rPr>
        <w:t xml:space="preserve">. Zakona o  komunalnom gospodarstvu  („Narodne novine“ broj </w:t>
      </w:r>
      <w:r w:rsidR="00B7660D">
        <w:rPr>
          <w:rFonts w:ascii="Calibri" w:hAnsi="Calibri"/>
          <w:sz w:val="22"/>
          <w:szCs w:val="22"/>
          <w:lang w:eastAsia="en-US"/>
        </w:rPr>
        <w:t>68/18</w:t>
      </w:r>
      <w:r w:rsidR="0060748A">
        <w:rPr>
          <w:rFonts w:ascii="Calibri" w:hAnsi="Calibri"/>
          <w:sz w:val="22"/>
          <w:szCs w:val="22"/>
          <w:lang w:eastAsia="en-US"/>
        </w:rPr>
        <w:t>, 110/18 i 32/18</w:t>
      </w:r>
      <w:r w:rsidR="00B7660D">
        <w:rPr>
          <w:rFonts w:ascii="Calibri" w:hAnsi="Calibri"/>
          <w:sz w:val="22"/>
          <w:szCs w:val="22"/>
          <w:lang w:eastAsia="en-US"/>
        </w:rPr>
        <w:t>)</w:t>
      </w:r>
      <w:r>
        <w:rPr>
          <w:rFonts w:ascii="Calibri" w:hAnsi="Calibri"/>
          <w:sz w:val="22"/>
          <w:szCs w:val="22"/>
          <w:lang w:eastAsia="en-US"/>
        </w:rPr>
        <w:t xml:space="preserve">  i članka </w:t>
      </w:r>
      <w:r w:rsidR="0060748A">
        <w:rPr>
          <w:rFonts w:ascii="Calibri" w:hAnsi="Calibri"/>
          <w:sz w:val="22"/>
          <w:szCs w:val="22"/>
          <w:lang w:eastAsia="en-US"/>
        </w:rPr>
        <w:t>29</w:t>
      </w:r>
      <w:r>
        <w:rPr>
          <w:rFonts w:ascii="Calibri" w:hAnsi="Calibri"/>
          <w:sz w:val="22"/>
          <w:szCs w:val="22"/>
          <w:lang w:eastAsia="en-US"/>
        </w:rPr>
        <w:t xml:space="preserve">. Statuta Općine Bedekovčina („Službeni glasnik Krapinsko-zagorske županije“ broj </w:t>
      </w:r>
      <w:r w:rsidR="0060748A">
        <w:rPr>
          <w:rFonts w:ascii="Calibri" w:hAnsi="Calibri"/>
          <w:sz w:val="22"/>
          <w:szCs w:val="22"/>
          <w:lang w:eastAsia="en-US"/>
        </w:rPr>
        <w:t>12/21</w:t>
      </w:r>
      <w:r>
        <w:rPr>
          <w:rFonts w:ascii="Calibri" w:hAnsi="Calibri"/>
          <w:sz w:val="22"/>
          <w:szCs w:val="22"/>
          <w:lang w:eastAsia="en-US"/>
        </w:rPr>
        <w:t>), Općinsko vijeće Općine Bedekovčina na</w:t>
      </w:r>
      <w:r w:rsidR="00E9794F">
        <w:rPr>
          <w:rFonts w:ascii="Calibri" w:hAnsi="Calibri"/>
          <w:sz w:val="22"/>
          <w:szCs w:val="22"/>
          <w:lang w:eastAsia="en-US"/>
        </w:rPr>
        <w:t xml:space="preserve"> </w:t>
      </w:r>
      <w:r w:rsidR="002E706B">
        <w:rPr>
          <w:rFonts w:ascii="Calibri" w:hAnsi="Calibri"/>
          <w:sz w:val="22"/>
          <w:szCs w:val="22"/>
          <w:lang w:eastAsia="en-US"/>
        </w:rPr>
        <w:t xml:space="preserve">                   </w:t>
      </w:r>
      <w:r>
        <w:rPr>
          <w:rFonts w:ascii="Calibri" w:hAnsi="Calibri"/>
          <w:sz w:val="22"/>
          <w:szCs w:val="22"/>
          <w:lang w:eastAsia="en-US"/>
        </w:rPr>
        <w:t>sjednici održanoj dana</w:t>
      </w:r>
      <w:r w:rsidR="00E9794F">
        <w:rPr>
          <w:rFonts w:ascii="Calibri" w:hAnsi="Calibri"/>
          <w:sz w:val="22"/>
          <w:szCs w:val="22"/>
          <w:lang w:eastAsia="en-US"/>
        </w:rPr>
        <w:t xml:space="preserve"> </w:t>
      </w:r>
      <w:r w:rsidR="002E706B">
        <w:rPr>
          <w:rFonts w:ascii="Calibri" w:hAnsi="Calibri"/>
          <w:sz w:val="22"/>
          <w:szCs w:val="22"/>
          <w:lang w:eastAsia="en-US"/>
        </w:rPr>
        <w:t xml:space="preserve">                           </w:t>
      </w:r>
      <w:r w:rsidR="00E9794F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      20</w:t>
      </w:r>
      <w:r w:rsidR="00B7660D">
        <w:rPr>
          <w:rFonts w:ascii="Calibri" w:hAnsi="Calibri"/>
          <w:sz w:val="22"/>
          <w:szCs w:val="22"/>
          <w:lang w:eastAsia="en-US"/>
        </w:rPr>
        <w:t>2</w:t>
      </w:r>
      <w:r w:rsidR="002E706B">
        <w:rPr>
          <w:rFonts w:ascii="Calibri" w:hAnsi="Calibri"/>
          <w:sz w:val="22"/>
          <w:szCs w:val="22"/>
          <w:lang w:eastAsia="en-US"/>
        </w:rPr>
        <w:t>5</w:t>
      </w:r>
      <w:r>
        <w:rPr>
          <w:rFonts w:ascii="Calibri" w:hAnsi="Calibri"/>
          <w:sz w:val="22"/>
          <w:szCs w:val="22"/>
          <w:lang w:eastAsia="en-US"/>
        </w:rPr>
        <w:t xml:space="preserve">. godine,  d o n i j e l o  je </w:t>
      </w:r>
    </w:p>
    <w:p w14:paraId="530EE09D" w14:textId="77777777" w:rsidR="007B4B2C" w:rsidRDefault="007B4B2C" w:rsidP="007B4B2C">
      <w:pPr>
        <w:spacing w:after="160" w:line="254" w:lineRule="auto"/>
        <w:rPr>
          <w:rFonts w:ascii="Calibri" w:hAnsi="Calibri"/>
          <w:sz w:val="22"/>
          <w:szCs w:val="22"/>
          <w:lang w:eastAsia="en-US"/>
        </w:rPr>
      </w:pPr>
    </w:p>
    <w:p w14:paraId="7CCBDB05" w14:textId="77777777" w:rsidR="007B4B2C" w:rsidRDefault="007B4B2C" w:rsidP="007B4B2C">
      <w:pPr>
        <w:spacing w:after="160" w:line="254" w:lineRule="auto"/>
        <w:jc w:val="center"/>
        <w:outlineLvl w:val="0"/>
        <w:rPr>
          <w:rFonts w:ascii="Calibri" w:hAnsi="Calibri"/>
          <w:b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  <w:lang w:eastAsia="en-US"/>
        </w:rPr>
        <w:t>Z A K L J U Č A K</w:t>
      </w:r>
    </w:p>
    <w:p w14:paraId="7E2BEEE6" w14:textId="77777777" w:rsidR="00A22159" w:rsidRDefault="007B4B2C" w:rsidP="00204E1D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o prihvaćanju  Izvješća o izvršenju Programa održavanja komunalne infrastrukture</w:t>
      </w:r>
    </w:p>
    <w:p w14:paraId="5C52B8AA" w14:textId="2474E005" w:rsidR="007B4B2C" w:rsidRDefault="00A22159" w:rsidP="00204E1D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Općine Bedekovčina </w:t>
      </w:r>
      <w:r w:rsidR="007B4B2C">
        <w:rPr>
          <w:rFonts w:ascii="Calibri" w:hAnsi="Calibri"/>
          <w:sz w:val="22"/>
          <w:szCs w:val="22"/>
          <w:lang w:eastAsia="en-US"/>
        </w:rPr>
        <w:t>za razdoblje 01.01.-</w:t>
      </w:r>
      <w:r w:rsidR="00207848">
        <w:rPr>
          <w:rFonts w:ascii="Calibri" w:hAnsi="Calibri"/>
          <w:sz w:val="22"/>
          <w:szCs w:val="22"/>
          <w:lang w:eastAsia="en-US"/>
        </w:rPr>
        <w:t>3</w:t>
      </w:r>
      <w:r w:rsidR="002E706B">
        <w:rPr>
          <w:rFonts w:ascii="Calibri" w:hAnsi="Calibri"/>
          <w:sz w:val="22"/>
          <w:szCs w:val="22"/>
          <w:lang w:eastAsia="en-US"/>
        </w:rPr>
        <w:t>1</w:t>
      </w:r>
      <w:r w:rsidR="007B4B2C">
        <w:rPr>
          <w:rFonts w:ascii="Calibri" w:hAnsi="Calibri"/>
          <w:sz w:val="22"/>
          <w:szCs w:val="22"/>
          <w:lang w:eastAsia="en-US"/>
        </w:rPr>
        <w:t>.</w:t>
      </w:r>
      <w:r w:rsidR="002E706B">
        <w:rPr>
          <w:rFonts w:ascii="Calibri" w:hAnsi="Calibri"/>
          <w:sz w:val="22"/>
          <w:szCs w:val="22"/>
          <w:lang w:eastAsia="en-US"/>
        </w:rPr>
        <w:t>12</w:t>
      </w:r>
      <w:r w:rsidR="007B4B2C">
        <w:rPr>
          <w:rFonts w:ascii="Calibri" w:hAnsi="Calibri"/>
          <w:sz w:val="22"/>
          <w:szCs w:val="22"/>
          <w:lang w:eastAsia="en-US"/>
        </w:rPr>
        <w:t>.20</w:t>
      </w:r>
      <w:r w:rsidR="00204E1D">
        <w:rPr>
          <w:rFonts w:ascii="Calibri" w:hAnsi="Calibri"/>
          <w:sz w:val="22"/>
          <w:szCs w:val="22"/>
          <w:lang w:eastAsia="en-US"/>
        </w:rPr>
        <w:t>2</w:t>
      </w:r>
      <w:r w:rsidR="006D50BE">
        <w:rPr>
          <w:rFonts w:ascii="Calibri" w:hAnsi="Calibri"/>
          <w:sz w:val="22"/>
          <w:szCs w:val="22"/>
          <w:lang w:eastAsia="en-US"/>
        </w:rPr>
        <w:t>4</w:t>
      </w:r>
      <w:r w:rsidR="007B4B2C">
        <w:rPr>
          <w:rFonts w:ascii="Calibri" w:hAnsi="Calibri"/>
          <w:sz w:val="22"/>
          <w:szCs w:val="22"/>
          <w:lang w:eastAsia="en-US"/>
        </w:rPr>
        <w:t>. godine.</w:t>
      </w:r>
    </w:p>
    <w:p w14:paraId="6C83369C" w14:textId="77777777" w:rsidR="007B4B2C" w:rsidRDefault="007B4B2C" w:rsidP="00204E1D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</w:p>
    <w:p w14:paraId="00D2EB3F" w14:textId="77777777" w:rsidR="007B4B2C" w:rsidRDefault="007B4B2C" w:rsidP="007B4B2C">
      <w:pPr>
        <w:spacing w:after="160" w:line="254" w:lineRule="auto"/>
        <w:jc w:val="center"/>
        <w:rPr>
          <w:rFonts w:ascii="Calibri" w:hAnsi="Calibri"/>
          <w:sz w:val="22"/>
          <w:szCs w:val="22"/>
          <w:lang w:eastAsia="en-US"/>
        </w:rPr>
      </w:pPr>
    </w:p>
    <w:p w14:paraId="36978B02" w14:textId="77777777" w:rsidR="007B4B2C" w:rsidRDefault="007B4B2C" w:rsidP="007B4B2C">
      <w:pPr>
        <w:spacing w:after="160" w:line="254" w:lineRule="auto"/>
        <w:jc w:val="center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I.</w:t>
      </w:r>
    </w:p>
    <w:p w14:paraId="6EBC8B44" w14:textId="100656AD" w:rsidR="007B4B2C" w:rsidRDefault="007B4B2C" w:rsidP="007B4B2C">
      <w:pPr>
        <w:spacing w:after="160" w:line="254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Prihvaća se  Izvješće o izvršenju Programa održavanja  komunalne infrastrukture</w:t>
      </w:r>
      <w:r w:rsidR="00A22159">
        <w:rPr>
          <w:rFonts w:ascii="Calibri" w:hAnsi="Calibri"/>
          <w:sz w:val="22"/>
          <w:szCs w:val="22"/>
          <w:lang w:eastAsia="en-US"/>
        </w:rPr>
        <w:t xml:space="preserve"> Općine Bedekovčina</w:t>
      </w:r>
      <w:r>
        <w:rPr>
          <w:rFonts w:ascii="Calibri" w:hAnsi="Calibri"/>
          <w:sz w:val="22"/>
          <w:szCs w:val="22"/>
          <w:lang w:eastAsia="en-US"/>
        </w:rPr>
        <w:t xml:space="preserve">  za </w:t>
      </w:r>
      <w:r w:rsidR="00B7660D">
        <w:rPr>
          <w:rFonts w:ascii="Calibri" w:hAnsi="Calibri"/>
          <w:sz w:val="22"/>
          <w:szCs w:val="22"/>
          <w:lang w:eastAsia="en-US"/>
        </w:rPr>
        <w:t>razd</w:t>
      </w:r>
      <w:r>
        <w:rPr>
          <w:rFonts w:ascii="Calibri" w:hAnsi="Calibri"/>
          <w:sz w:val="22"/>
          <w:szCs w:val="22"/>
          <w:lang w:eastAsia="en-US"/>
        </w:rPr>
        <w:t>oblje 01.01.-</w:t>
      </w:r>
      <w:r w:rsidR="00207848">
        <w:rPr>
          <w:rFonts w:ascii="Calibri" w:hAnsi="Calibri"/>
          <w:sz w:val="22"/>
          <w:szCs w:val="22"/>
          <w:lang w:eastAsia="en-US"/>
        </w:rPr>
        <w:t>3</w:t>
      </w:r>
      <w:r w:rsidR="002E706B">
        <w:rPr>
          <w:rFonts w:ascii="Calibri" w:hAnsi="Calibri"/>
          <w:sz w:val="22"/>
          <w:szCs w:val="22"/>
          <w:lang w:eastAsia="en-US"/>
        </w:rPr>
        <w:t>1</w:t>
      </w:r>
      <w:r>
        <w:rPr>
          <w:rFonts w:ascii="Calibri" w:hAnsi="Calibri"/>
          <w:sz w:val="22"/>
          <w:szCs w:val="22"/>
          <w:lang w:eastAsia="en-US"/>
        </w:rPr>
        <w:t>.</w:t>
      </w:r>
      <w:r w:rsidR="002E706B">
        <w:rPr>
          <w:rFonts w:ascii="Calibri" w:hAnsi="Calibri"/>
          <w:sz w:val="22"/>
          <w:szCs w:val="22"/>
          <w:lang w:eastAsia="en-US"/>
        </w:rPr>
        <w:t>12</w:t>
      </w:r>
      <w:r>
        <w:rPr>
          <w:rFonts w:ascii="Calibri" w:hAnsi="Calibri"/>
          <w:sz w:val="22"/>
          <w:szCs w:val="22"/>
          <w:lang w:eastAsia="en-US"/>
        </w:rPr>
        <w:t>.20</w:t>
      </w:r>
      <w:r w:rsidR="00204E1D">
        <w:rPr>
          <w:rFonts w:ascii="Calibri" w:hAnsi="Calibri"/>
          <w:sz w:val="22"/>
          <w:szCs w:val="22"/>
          <w:lang w:eastAsia="en-US"/>
        </w:rPr>
        <w:t>2</w:t>
      </w:r>
      <w:r w:rsidR="006D50BE">
        <w:rPr>
          <w:rFonts w:ascii="Calibri" w:hAnsi="Calibri"/>
          <w:sz w:val="22"/>
          <w:szCs w:val="22"/>
          <w:lang w:eastAsia="en-US"/>
        </w:rPr>
        <w:t>4</w:t>
      </w:r>
      <w:r>
        <w:rPr>
          <w:rFonts w:ascii="Calibri" w:hAnsi="Calibri"/>
          <w:sz w:val="22"/>
          <w:szCs w:val="22"/>
          <w:lang w:eastAsia="en-US"/>
        </w:rPr>
        <w:t>. godine.</w:t>
      </w:r>
    </w:p>
    <w:p w14:paraId="52379634" w14:textId="77777777" w:rsidR="007B4B2C" w:rsidRDefault="007B4B2C" w:rsidP="007B4B2C">
      <w:pPr>
        <w:spacing w:after="160" w:line="254" w:lineRule="auto"/>
        <w:jc w:val="center"/>
        <w:outlineLvl w:val="0"/>
        <w:rPr>
          <w:rFonts w:ascii="Calibri" w:hAnsi="Calibri"/>
          <w:sz w:val="22"/>
          <w:szCs w:val="22"/>
          <w:lang w:eastAsia="en-US"/>
        </w:rPr>
      </w:pPr>
    </w:p>
    <w:p w14:paraId="398A3550" w14:textId="77777777" w:rsidR="007B4B2C" w:rsidRDefault="007B4B2C" w:rsidP="007B4B2C">
      <w:pPr>
        <w:spacing w:after="160" w:line="254" w:lineRule="auto"/>
        <w:jc w:val="center"/>
        <w:outlineLvl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II.</w:t>
      </w:r>
    </w:p>
    <w:p w14:paraId="062C1189" w14:textId="77777777" w:rsidR="007B4B2C" w:rsidRDefault="007B4B2C" w:rsidP="007B4B2C">
      <w:pPr>
        <w:spacing w:after="160" w:line="254" w:lineRule="auto"/>
        <w:jc w:val="both"/>
        <w:outlineLvl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Ovaj Zaključak objavit će se u „Službenom glasniku Krapinsko-zagorske županije“.</w:t>
      </w:r>
    </w:p>
    <w:p w14:paraId="63A97595" w14:textId="77777777" w:rsidR="007B4B2C" w:rsidRDefault="007B4B2C" w:rsidP="007B4B2C">
      <w:pPr>
        <w:spacing w:after="160" w:line="254" w:lineRule="auto"/>
        <w:jc w:val="both"/>
        <w:rPr>
          <w:rFonts w:ascii="Calibri" w:hAnsi="Calibri"/>
          <w:sz w:val="22"/>
          <w:szCs w:val="22"/>
          <w:lang w:eastAsia="en-US"/>
        </w:rPr>
      </w:pPr>
    </w:p>
    <w:p w14:paraId="7710B389" w14:textId="77777777" w:rsidR="00B7660D" w:rsidRDefault="00B7660D" w:rsidP="007B4B2C">
      <w:pPr>
        <w:spacing w:after="160" w:line="254" w:lineRule="auto"/>
        <w:jc w:val="both"/>
        <w:rPr>
          <w:rFonts w:ascii="Calibri" w:hAnsi="Calibri"/>
          <w:sz w:val="22"/>
          <w:szCs w:val="22"/>
          <w:lang w:eastAsia="en-US"/>
        </w:rPr>
      </w:pPr>
    </w:p>
    <w:p w14:paraId="56C489E0" w14:textId="12E0236F" w:rsidR="00B7660D" w:rsidRDefault="00B7660D" w:rsidP="00204E1D">
      <w:pPr>
        <w:spacing w:line="0" w:lineRule="atLeast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KLASA: </w:t>
      </w:r>
      <w:r w:rsidR="00B0047F" w:rsidRPr="00B0047F">
        <w:rPr>
          <w:rFonts w:ascii="Calibri" w:hAnsi="Calibri"/>
          <w:sz w:val="22"/>
          <w:szCs w:val="22"/>
          <w:lang w:eastAsia="en-US"/>
        </w:rPr>
        <w:t>363-01/2</w:t>
      </w:r>
      <w:r w:rsidR="00640F01">
        <w:rPr>
          <w:rFonts w:ascii="Calibri" w:hAnsi="Calibri"/>
          <w:sz w:val="22"/>
          <w:szCs w:val="22"/>
          <w:lang w:eastAsia="en-US"/>
        </w:rPr>
        <w:t>3</w:t>
      </w:r>
      <w:r w:rsidR="00B0047F" w:rsidRPr="00B0047F">
        <w:rPr>
          <w:rFonts w:ascii="Calibri" w:hAnsi="Calibri"/>
          <w:sz w:val="22"/>
          <w:szCs w:val="22"/>
          <w:lang w:eastAsia="en-US"/>
        </w:rPr>
        <w:t>-01/</w:t>
      </w:r>
      <w:r w:rsidR="00A22159">
        <w:rPr>
          <w:rFonts w:ascii="Calibri" w:hAnsi="Calibri"/>
          <w:sz w:val="22"/>
          <w:szCs w:val="22"/>
          <w:lang w:eastAsia="en-US"/>
        </w:rPr>
        <w:t>37</w:t>
      </w:r>
    </w:p>
    <w:p w14:paraId="51CC62AF" w14:textId="047053C3" w:rsidR="00B7660D" w:rsidRDefault="00204E1D" w:rsidP="00204E1D">
      <w:pPr>
        <w:spacing w:line="0" w:lineRule="atLeast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URBROJ: </w:t>
      </w:r>
      <w:r w:rsidR="00B0047F" w:rsidRPr="00B0047F">
        <w:rPr>
          <w:rFonts w:ascii="Calibri" w:hAnsi="Calibri"/>
          <w:sz w:val="22"/>
          <w:szCs w:val="22"/>
          <w:lang w:eastAsia="en-US"/>
        </w:rPr>
        <w:t>2140-8-4-7-2</w:t>
      </w:r>
      <w:r w:rsidR="002E706B">
        <w:rPr>
          <w:rFonts w:ascii="Calibri" w:hAnsi="Calibri"/>
          <w:sz w:val="22"/>
          <w:szCs w:val="22"/>
          <w:lang w:eastAsia="en-US"/>
        </w:rPr>
        <w:t>5</w:t>
      </w:r>
      <w:r w:rsidR="00B0047F" w:rsidRPr="00B0047F">
        <w:rPr>
          <w:rFonts w:ascii="Calibri" w:hAnsi="Calibri"/>
          <w:sz w:val="22"/>
          <w:szCs w:val="22"/>
          <w:lang w:eastAsia="en-US"/>
        </w:rPr>
        <w:t>-</w:t>
      </w:r>
      <w:r w:rsidR="002E706B">
        <w:rPr>
          <w:rFonts w:ascii="Calibri" w:hAnsi="Calibri"/>
          <w:sz w:val="22"/>
          <w:szCs w:val="22"/>
          <w:lang w:eastAsia="en-US"/>
        </w:rPr>
        <w:t>7</w:t>
      </w:r>
    </w:p>
    <w:p w14:paraId="28F2AA91" w14:textId="6CC184D0" w:rsidR="007B4B2C" w:rsidRDefault="007B4B2C" w:rsidP="00204E1D">
      <w:pPr>
        <w:spacing w:line="0" w:lineRule="atLeast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Bedekovčina, </w:t>
      </w:r>
      <w:r w:rsidR="00B7660D">
        <w:rPr>
          <w:rFonts w:ascii="Calibri" w:hAnsi="Calibri"/>
          <w:sz w:val="22"/>
          <w:szCs w:val="22"/>
          <w:lang w:eastAsia="en-US"/>
        </w:rPr>
        <w:t xml:space="preserve"> </w:t>
      </w:r>
      <w:r w:rsidR="002E706B">
        <w:rPr>
          <w:rFonts w:ascii="Calibri" w:hAnsi="Calibri"/>
          <w:sz w:val="22"/>
          <w:szCs w:val="22"/>
          <w:lang w:eastAsia="en-US"/>
        </w:rPr>
        <w:t xml:space="preserve">                        </w:t>
      </w:r>
      <w:r w:rsidR="00207848">
        <w:rPr>
          <w:rFonts w:ascii="Calibri" w:hAnsi="Calibri"/>
          <w:sz w:val="22"/>
          <w:szCs w:val="22"/>
          <w:lang w:eastAsia="en-US"/>
        </w:rPr>
        <w:t>202</w:t>
      </w:r>
      <w:r w:rsidR="002E706B">
        <w:rPr>
          <w:rFonts w:ascii="Calibri" w:hAnsi="Calibri"/>
          <w:sz w:val="22"/>
          <w:szCs w:val="22"/>
          <w:lang w:eastAsia="en-US"/>
        </w:rPr>
        <w:t>5</w:t>
      </w:r>
      <w:r>
        <w:rPr>
          <w:rFonts w:ascii="Calibri" w:hAnsi="Calibri"/>
          <w:sz w:val="22"/>
          <w:szCs w:val="22"/>
          <w:lang w:eastAsia="en-US"/>
        </w:rPr>
        <w:t xml:space="preserve">.                                 </w:t>
      </w:r>
    </w:p>
    <w:p w14:paraId="00865219" w14:textId="77777777" w:rsidR="007B4B2C" w:rsidRDefault="007B4B2C" w:rsidP="007B4B2C">
      <w:pPr>
        <w:spacing w:after="160" w:line="254" w:lineRule="auto"/>
        <w:rPr>
          <w:rFonts w:ascii="Calibri" w:hAnsi="Calibri"/>
          <w:sz w:val="22"/>
          <w:szCs w:val="22"/>
          <w:lang w:eastAsia="en-US"/>
        </w:rPr>
      </w:pPr>
    </w:p>
    <w:p w14:paraId="3C083F41" w14:textId="77777777" w:rsidR="007B4B2C" w:rsidRDefault="007B4B2C" w:rsidP="007B4B2C">
      <w:pPr>
        <w:spacing w:line="254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  <w:t>PREDSJEDNIK</w:t>
      </w:r>
    </w:p>
    <w:p w14:paraId="236F86F8" w14:textId="77777777" w:rsidR="007B4B2C" w:rsidRDefault="007B4B2C" w:rsidP="007B4B2C">
      <w:pPr>
        <w:spacing w:line="254" w:lineRule="auto"/>
        <w:jc w:val="both"/>
        <w:outlineLvl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OPĆINSKOG VIJEĆA   </w:t>
      </w:r>
    </w:p>
    <w:p w14:paraId="0B7EDB01" w14:textId="6522F859" w:rsidR="007B4B2C" w:rsidRDefault="007B4B2C" w:rsidP="0060748A">
      <w:pPr>
        <w:spacing w:after="160" w:line="254" w:lineRule="auto"/>
        <w:rPr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</w:t>
      </w:r>
    </w:p>
    <w:p w14:paraId="1CA4610D" w14:textId="77777777" w:rsidR="007B4B2C" w:rsidRDefault="007B4B2C" w:rsidP="007B4B2C">
      <w:pPr>
        <w:spacing w:line="0" w:lineRule="atLeas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Dostaviti:</w:t>
      </w:r>
    </w:p>
    <w:p w14:paraId="692BDF3A" w14:textId="77777777" w:rsidR="00366B52" w:rsidRDefault="00366B52" w:rsidP="00366B52">
      <w:pPr>
        <w:spacing w:line="0" w:lineRule="atLeast"/>
        <w:rPr>
          <w:sz w:val="22"/>
          <w:szCs w:val="22"/>
          <w:lang w:eastAsia="en-US"/>
        </w:rPr>
      </w:pPr>
      <w:r>
        <w:t>1</w:t>
      </w:r>
      <w:r w:rsidRPr="00366B52">
        <w:rPr>
          <w:sz w:val="22"/>
          <w:szCs w:val="22"/>
          <w:lang w:eastAsia="en-US"/>
        </w:rPr>
        <w:t>.Ministarstvo prostornog</w:t>
      </w:r>
      <w:r w:rsidR="00611153">
        <w:rPr>
          <w:sz w:val="22"/>
          <w:szCs w:val="22"/>
          <w:lang w:eastAsia="en-US"/>
        </w:rPr>
        <w:t>a</w:t>
      </w:r>
      <w:r w:rsidRPr="00366B52">
        <w:rPr>
          <w:sz w:val="22"/>
          <w:szCs w:val="22"/>
          <w:lang w:eastAsia="en-US"/>
        </w:rPr>
        <w:t xml:space="preserve"> uređenja, graditeljstva i državne imovine</w:t>
      </w:r>
    </w:p>
    <w:p w14:paraId="531F940D" w14:textId="77777777" w:rsidR="00366B52" w:rsidRPr="00366B52" w:rsidRDefault="00366B52" w:rsidP="00366B52">
      <w:pPr>
        <w:spacing w:line="0" w:lineRule="atLeas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</w:t>
      </w:r>
      <w:r w:rsidRPr="00366B52">
        <w:rPr>
          <w:sz w:val="22"/>
          <w:szCs w:val="22"/>
          <w:lang w:eastAsia="en-US"/>
        </w:rPr>
        <w:t>Zagreb, Republike Austrije 20</w:t>
      </w:r>
    </w:p>
    <w:p w14:paraId="7D7FAAB5" w14:textId="77777777" w:rsidR="007B4B2C" w:rsidRDefault="00366B52" w:rsidP="00366B52">
      <w:pPr>
        <w:jc w:val="both"/>
      </w:pPr>
      <w:r>
        <w:t xml:space="preserve">2. </w:t>
      </w:r>
      <w:r w:rsidR="00611153">
        <w:t>Računovodstvo i financije, o</w:t>
      </w:r>
      <w:r w:rsidR="007B4B2C">
        <w:t xml:space="preserve">vdje </w:t>
      </w:r>
    </w:p>
    <w:p w14:paraId="25C4E8DA" w14:textId="77777777" w:rsidR="007B4B2C" w:rsidRDefault="00366B52" w:rsidP="007B4B2C">
      <w:pPr>
        <w:spacing w:line="0" w:lineRule="atLeas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3</w:t>
      </w:r>
      <w:r w:rsidR="007B4B2C">
        <w:rPr>
          <w:sz w:val="22"/>
          <w:szCs w:val="22"/>
          <w:lang w:eastAsia="en-US"/>
        </w:rPr>
        <w:t xml:space="preserve">. Za objavu  </w:t>
      </w:r>
    </w:p>
    <w:p w14:paraId="0E25B9DB" w14:textId="77777777" w:rsidR="007B4B2C" w:rsidRDefault="00366B52" w:rsidP="007B4B2C">
      <w:pPr>
        <w:spacing w:line="0" w:lineRule="atLeas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</w:t>
      </w:r>
      <w:r w:rsidR="007B4B2C">
        <w:rPr>
          <w:sz w:val="22"/>
          <w:szCs w:val="22"/>
          <w:lang w:eastAsia="en-US"/>
        </w:rPr>
        <w:t>. Za zbirku</w:t>
      </w:r>
      <w:r w:rsidR="0036634A">
        <w:rPr>
          <w:sz w:val="22"/>
          <w:szCs w:val="22"/>
          <w:lang w:eastAsia="en-US"/>
        </w:rPr>
        <w:t xml:space="preserve"> </w:t>
      </w:r>
      <w:r w:rsidR="007B4B2C">
        <w:rPr>
          <w:sz w:val="22"/>
          <w:szCs w:val="22"/>
          <w:lang w:eastAsia="en-US"/>
        </w:rPr>
        <w:t>akata</w:t>
      </w:r>
    </w:p>
    <w:p w14:paraId="5857C50C" w14:textId="77777777" w:rsidR="007B4B2C" w:rsidRDefault="00366B52" w:rsidP="007B4B2C">
      <w:pPr>
        <w:spacing w:line="0" w:lineRule="atLeas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7B4B2C">
        <w:rPr>
          <w:sz w:val="22"/>
          <w:szCs w:val="22"/>
          <w:lang w:eastAsia="en-US"/>
        </w:rPr>
        <w:t>. Za prilog zapisniku</w:t>
      </w:r>
    </w:p>
    <w:p w14:paraId="3A2F49EE" w14:textId="77777777" w:rsidR="007B4B2C" w:rsidRDefault="00366B52" w:rsidP="007B4B2C">
      <w:pPr>
        <w:spacing w:line="0" w:lineRule="atLeas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7B4B2C">
        <w:rPr>
          <w:sz w:val="22"/>
          <w:szCs w:val="22"/>
          <w:lang w:eastAsia="en-US"/>
        </w:rPr>
        <w:t>. Pismo</w:t>
      </w:r>
      <w:smartTag w:uri="urn:schemas-microsoft-com:office:smarttags" w:element="PersonName">
        <w:r w:rsidR="007B4B2C">
          <w:rPr>
            <w:sz w:val="22"/>
            <w:szCs w:val="22"/>
            <w:lang w:eastAsia="en-US"/>
          </w:rPr>
          <w:t>hr</w:t>
        </w:r>
      </w:smartTag>
      <w:r w:rsidR="007B4B2C">
        <w:rPr>
          <w:sz w:val="22"/>
          <w:szCs w:val="22"/>
          <w:lang w:eastAsia="en-US"/>
        </w:rPr>
        <w:t xml:space="preserve">ana, ovdje </w:t>
      </w:r>
    </w:p>
    <w:p w14:paraId="433410DE" w14:textId="77777777" w:rsidR="007B4B2C" w:rsidRDefault="007B4B2C" w:rsidP="007B4B2C"/>
    <w:p w14:paraId="3F77F395" w14:textId="77777777" w:rsidR="007260BC" w:rsidRDefault="007260BC"/>
    <w:sectPr w:rsidR="00726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>
      <w:start w:val="1"/>
      <w:numFmt w:val="lowerRoman"/>
      <w:lvlText w:val="%3."/>
      <w:lvlJc w:val="right"/>
      <w:pPr>
        <w:ind w:left="1942" w:hanging="180"/>
      </w:pPr>
    </w:lvl>
    <w:lvl w:ilvl="3" w:tplc="041A000F">
      <w:start w:val="1"/>
      <w:numFmt w:val="decimal"/>
      <w:lvlText w:val="%4."/>
      <w:lvlJc w:val="left"/>
      <w:pPr>
        <w:ind w:left="2662" w:hanging="360"/>
      </w:pPr>
    </w:lvl>
    <w:lvl w:ilvl="4" w:tplc="041A0019">
      <w:start w:val="1"/>
      <w:numFmt w:val="lowerLetter"/>
      <w:lvlText w:val="%5."/>
      <w:lvlJc w:val="left"/>
      <w:pPr>
        <w:ind w:left="3382" w:hanging="360"/>
      </w:pPr>
    </w:lvl>
    <w:lvl w:ilvl="5" w:tplc="041A001B">
      <w:start w:val="1"/>
      <w:numFmt w:val="lowerRoman"/>
      <w:lvlText w:val="%6."/>
      <w:lvlJc w:val="right"/>
      <w:pPr>
        <w:ind w:left="4102" w:hanging="180"/>
      </w:pPr>
    </w:lvl>
    <w:lvl w:ilvl="6" w:tplc="041A000F">
      <w:start w:val="1"/>
      <w:numFmt w:val="decimal"/>
      <w:lvlText w:val="%7."/>
      <w:lvlJc w:val="left"/>
      <w:pPr>
        <w:ind w:left="4822" w:hanging="360"/>
      </w:pPr>
    </w:lvl>
    <w:lvl w:ilvl="7" w:tplc="041A0019">
      <w:start w:val="1"/>
      <w:numFmt w:val="lowerLetter"/>
      <w:lvlText w:val="%8."/>
      <w:lvlJc w:val="left"/>
      <w:pPr>
        <w:ind w:left="5542" w:hanging="360"/>
      </w:pPr>
    </w:lvl>
    <w:lvl w:ilvl="8" w:tplc="041A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54378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234"/>
    <w:rsid w:val="00204E1D"/>
    <w:rsid w:val="00207848"/>
    <w:rsid w:val="002E706B"/>
    <w:rsid w:val="0036634A"/>
    <w:rsid w:val="00366B52"/>
    <w:rsid w:val="00424431"/>
    <w:rsid w:val="004E2189"/>
    <w:rsid w:val="0057532C"/>
    <w:rsid w:val="0060748A"/>
    <w:rsid w:val="00611153"/>
    <w:rsid w:val="00640F01"/>
    <w:rsid w:val="006D50BE"/>
    <w:rsid w:val="007260BC"/>
    <w:rsid w:val="00733AC1"/>
    <w:rsid w:val="007B4B2C"/>
    <w:rsid w:val="00870C3F"/>
    <w:rsid w:val="00A03D38"/>
    <w:rsid w:val="00A22159"/>
    <w:rsid w:val="00B0047F"/>
    <w:rsid w:val="00B15034"/>
    <w:rsid w:val="00B35234"/>
    <w:rsid w:val="00B6139F"/>
    <w:rsid w:val="00B7660D"/>
    <w:rsid w:val="00E9794F"/>
    <w:rsid w:val="00EB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1083695"/>
  <w15:chartTrackingRefBased/>
  <w15:docId w15:val="{6897FBFC-6361-4AC1-94B7-DFF0E73F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6B5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6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20</cp:revision>
  <dcterms:created xsi:type="dcterms:W3CDTF">2018-09-07T10:45:00Z</dcterms:created>
  <dcterms:modified xsi:type="dcterms:W3CDTF">2025-05-14T06:39:00Z</dcterms:modified>
</cp:coreProperties>
</file>